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</w:t>
            </w:r>
            <w:r>
              <w:rPr>
                <w:rFonts w:ascii="Times New Roman" w:hAnsi="Times New Roman"/>
                <w:b w:val="1"/>
                <w:sz w:val="28"/>
              </w:rPr>
              <w:t>азъяснены некоторые особенности предоставления сведений из ЕГРН</w:t>
            </w:r>
          </w:p>
          <w:p w14:paraId="05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7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В  письме Росреестра от 04.02.2026 №13-1008 АБ/26 сообщается, что предоставление сведений, содержащихся в Едином государственном реестре недвижимости (далее - ЕГРН), регламентируется положениями статей 62, 63 Федерального закона от 13.07.2015 N 218-ФЗ "О государственной регистрации недвижимости" (далее - Закон N 218-ФЗ), Порядком предоставления сведений, содержащихся в Едином государственном реестре недвижимости, утвержденным приказом Росреестра от 08.04.2021 N П/0149 (далее - Порядок N П/0149).</w:t>
      </w:r>
    </w:p>
    <w:p w14:paraId="08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В соответствии с частью 5 статьи 62 Закона N 218-ФЗ, пунктом 73 Порядка N П/0149 запрос о предоставлении сведений из ЕГРН, представленный с нарушениями Порядка N П/0149, в том числе не соответствующий по форме и (или) содержанию требованиям, установленным Порядком N П/0149, считается неполученным и не рассматривается. При этом, если в запросе, представленном с нарушениями установленных Порядком N П/0149 требований, указан адрес электронной почты заявителя, не позднее трех рабочих дней со дня представления такого запроса ППК "Роскадастр" направляет заявителю уведомление с указанием требований, в соответствии с которыми должен быть представлен запрос.       </w:t>
      </w:r>
    </w:p>
    <w:p w14:paraId="09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Если в ЕГРН отсутствуют запрашиваемые сведения или предоставление запрашиваемых сведений не допускается в соответствии с федеральным законом, ППК "Роскадастр" в срок не более трех рабочих дней со дня получения им запроса о предоставлении сведений направляет уведомление об отсутствии в ЕГРН запрашиваемых сведений или обоснованное решение об отказе в предоставлении запрашиваемых сведений, которое может быть обжаловано в судебном порядке (часть 12 статьи 62 Закона N 218-ФЗ).</w:t>
      </w:r>
    </w:p>
    <w:p w14:paraId="0A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Учитывая изложенное, если Законом N 218-ФЗ не предусмотрена выдача заявителю запрашиваемой им копии документа из реестрового дела, по результатам рассмотрения соответствующего запроса должно быть направлено решение об отказе в предоставлении запрашиваемых сведений.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4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9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A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C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2026-02-18T08:18:07Z</dcterms:modified>
</cp:coreProperties>
</file>